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B3BE" w14:textId="77777777" w:rsidR="00C979A0" w:rsidRDefault="00CF7F3F" w:rsidP="00C97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дефекты при визуальном осмотре МКД, сроки устранения и нормативно правовые акты.</w:t>
      </w:r>
    </w:p>
    <w:p w14:paraId="780189B3" w14:textId="77777777" w:rsidR="00C979A0" w:rsidRDefault="00C979A0" w:rsidP="00C979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E0CA26B" w14:textId="77777777" w:rsidR="00C979A0" w:rsidRDefault="00CF7F3F" w:rsidP="00CF7F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5BFCF97" w14:textId="77777777" w:rsidR="00C979A0" w:rsidRDefault="00C979A0" w:rsidP="00C97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7373"/>
      </w:tblGrid>
      <w:tr w:rsidR="00750FFE" w14:paraId="2DC45804" w14:textId="77777777" w:rsidTr="00750FFE">
        <w:tc>
          <w:tcPr>
            <w:tcW w:w="2374" w:type="dxa"/>
            <w:shd w:val="clear" w:color="auto" w:fill="auto"/>
          </w:tcPr>
          <w:p w14:paraId="5A8BC346" w14:textId="77777777" w:rsidR="00750FFE" w:rsidRDefault="00750FFE" w:rsidP="007A613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Возможные дефекты </w:t>
            </w:r>
          </w:p>
        </w:tc>
        <w:tc>
          <w:tcPr>
            <w:tcW w:w="7373" w:type="dxa"/>
            <w:shd w:val="clear" w:color="auto" w:fill="auto"/>
          </w:tcPr>
          <w:p w14:paraId="3ECF322A" w14:textId="77777777" w:rsidR="00750FFE" w:rsidRDefault="00750FFE" w:rsidP="007A613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устранение проблем, очередность, НПА</w:t>
            </w:r>
          </w:p>
        </w:tc>
      </w:tr>
      <w:tr w:rsidR="00750FFE" w14:paraId="55D00E18" w14:textId="77777777" w:rsidTr="00750FFE">
        <w:tc>
          <w:tcPr>
            <w:tcW w:w="2374" w:type="dxa"/>
            <w:shd w:val="clear" w:color="auto" w:fill="auto"/>
          </w:tcPr>
          <w:p w14:paraId="6071545D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лестницей не закреплено противоскользящее покрытие</w:t>
            </w:r>
          </w:p>
        </w:tc>
        <w:tc>
          <w:tcPr>
            <w:tcW w:w="7373" w:type="dxa"/>
            <w:shd w:val="clear" w:color="auto" w:fill="auto"/>
          </w:tcPr>
          <w:p w14:paraId="76BE557D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покрытия/ в рамках подготовки к эксплуатации в весенне-летний период </w:t>
            </w:r>
          </w:p>
          <w:p w14:paraId="7EE2973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</w:tc>
      </w:tr>
      <w:tr w:rsidR="00750FFE" w14:paraId="3D0A94A9" w14:textId="77777777" w:rsidTr="00750FFE">
        <w:tc>
          <w:tcPr>
            <w:tcW w:w="2374" w:type="dxa"/>
            <w:shd w:val="clear" w:color="auto" w:fill="auto"/>
          </w:tcPr>
          <w:p w14:paraId="29B984F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 на плитке</w:t>
            </w:r>
          </w:p>
        </w:tc>
        <w:tc>
          <w:tcPr>
            <w:tcW w:w="7373" w:type="dxa"/>
            <w:shd w:val="clear" w:color="auto" w:fill="auto"/>
          </w:tcPr>
          <w:p w14:paraId="4D2EADD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плитки /в рамках весенне-летней подготовки </w:t>
            </w:r>
          </w:p>
          <w:p w14:paraId="12CF7D6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</w:tc>
      </w:tr>
      <w:tr w:rsidR="00750FFE" w14:paraId="1DF993AF" w14:textId="77777777" w:rsidTr="00750FFE">
        <w:tc>
          <w:tcPr>
            <w:tcW w:w="2374" w:type="dxa"/>
            <w:shd w:val="clear" w:color="auto" w:fill="auto"/>
          </w:tcPr>
          <w:p w14:paraId="59F5F2BB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надежно закреплены дверные рамы, трещины над дверью, не закреплен порог</w:t>
            </w:r>
          </w:p>
        </w:tc>
        <w:tc>
          <w:tcPr>
            <w:tcW w:w="7373" w:type="dxa"/>
            <w:shd w:val="clear" w:color="auto" w:fill="auto"/>
          </w:tcPr>
          <w:p w14:paraId="4B6DD9E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дверные рамы и порог / в рамках осенне-зимней подготовки</w:t>
            </w:r>
          </w:p>
          <w:p w14:paraId="504C86CC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22DC15D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Расшивка трещин, шпаклевка, покраска /в рамках текущего либо капитального ремонта.</w:t>
            </w:r>
          </w:p>
          <w:p w14:paraId="703E380F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</w:tc>
      </w:tr>
      <w:tr w:rsidR="00750FFE" w14:paraId="6AECE2E5" w14:textId="77777777" w:rsidTr="00750FFE">
        <w:tc>
          <w:tcPr>
            <w:tcW w:w="2374" w:type="dxa"/>
            <w:shd w:val="clear" w:color="auto" w:fill="auto"/>
          </w:tcPr>
          <w:p w14:paraId="0AA35A59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auto"/>
          </w:tcPr>
          <w:p w14:paraId="37CDBD88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3A0DAA3" w14:textId="77777777" w:rsidTr="00750FFE">
        <w:tc>
          <w:tcPr>
            <w:tcW w:w="2374" w:type="dxa"/>
            <w:shd w:val="clear" w:color="auto" w:fill="auto"/>
          </w:tcPr>
          <w:p w14:paraId="1CC958E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 на стенах</w:t>
            </w:r>
          </w:p>
        </w:tc>
        <w:tc>
          <w:tcPr>
            <w:tcW w:w="7373" w:type="dxa"/>
            <w:shd w:val="clear" w:color="auto" w:fill="auto"/>
          </w:tcPr>
          <w:p w14:paraId="7363D34E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Расшивка трещин, шпаклевка, покраска /в рамках текущего либо капитального ремонта.</w:t>
            </w:r>
          </w:p>
          <w:p w14:paraId="57AE452E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</w:tc>
      </w:tr>
      <w:tr w:rsidR="00750FFE" w14:paraId="16BDAF98" w14:textId="77777777" w:rsidTr="00750FFE">
        <w:tc>
          <w:tcPr>
            <w:tcW w:w="2374" w:type="dxa"/>
            <w:shd w:val="clear" w:color="auto" w:fill="auto"/>
          </w:tcPr>
          <w:p w14:paraId="5CF092C1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Волосяные трещины, </w:t>
            </w:r>
            <w:proofErr w:type="spellStart"/>
            <w:r>
              <w:rPr>
                <w:sz w:val="24"/>
                <w:szCs w:val="24"/>
              </w:rPr>
              <w:t>облупление</w:t>
            </w:r>
            <w:proofErr w:type="spellEnd"/>
            <w:r>
              <w:rPr>
                <w:sz w:val="24"/>
                <w:szCs w:val="24"/>
              </w:rPr>
              <w:t xml:space="preserve"> краски</w:t>
            </w:r>
          </w:p>
        </w:tc>
        <w:tc>
          <w:tcPr>
            <w:tcW w:w="7373" w:type="dxa"/>
            <w:shd w:val="clear" w:color="auto" w:fill="auto"/>
          </w:tcPr>
          <w:p w14:paraId="143AD367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Расшивка трещин, шпаклевка, покраска /в рамках текущего либо капитального ремонта.</w:t>
            </w:r>
          </w:p>
          <w:p w14:paraId="2FCCCF5D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  <w:p w14:paraId="5F3BFE6C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штукатурный слой, зачистка шпаклевка, покраска / 5 дней может быть обрушение</w:t>
            </w:r>
          </w:p>
          <w:p w14:paraId="1B9C54B2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5769F3E0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68DA20C2" w14:textId="77777777" w:rsidTr="00750FFE">
        <w:tc>
          <w:tcPr>
            <w:tcW w:w="2374" w:type="dxa"/>
            <w:shd w:val="clear" w:color="auto" w:fill="auto"/>
          </w:tcPr>
          <w:p w14:paraId="06061E2F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закрепленный каркас, провисание потолочных плит, отслоение штукатурного слоя </w:t>
            </w:r>
          </w:p>
        </w:tc>
        <w:tc>
          <w:tcPr>
            <w:tcW w:w="7373" w:type="dxa"/>
            <w:shd w:val="clear" w:color="auto" w:fill="auto"/>
          </w:tcPr>
          <w:p w14:paraId="33C09AE3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каркас, потолочную плитку / 5 дней т.к. может быть обрушение</w:t>
            </w:r>
          </w:p>
          <w:p w14:paraId="7F02B793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26497CB0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штукатурный слой, зачистка шпаклевка, покраска / 5 дней может быть обрушение</w:t>
            </w:r>
          </w:p>
          <w:p w14:paraId="6C413032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1BE2DA37" w14:textId="77777777" w:rsidR="00750FFE" w:rsidRPr="00CF7F3F" w:rsidRDefault="00750FFE" w:rsidP="007A61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50FFE" w14:paraId="31310AEF" w14:textId="77777777" w:rsidTr="00750FFE">
        <w:tc>
          <w:tcPr>
            <w:tcW w:w="2374" w:type="dxa"/>
            <w:shd w:val="clear" w:color="auto" w:fill="auto"/>
          </w:tcPr>
          <w:p w14:paraId="132795D6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Сколы, трещины на ступенях</w:t>
            </w:r>
          </w:p>
        </w:tc>
        <w:tc>
          <w:tcPr>
            <w:tcW w:w="7373" w:type="dxa"/>
            <w:shd w:val="clear" w:color="auto" w:fill="auto"/>
          </w:tcPr>
          <w:p w14:paraId="70ABE0AC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трещин, сколов / по мере появления Постановление Госстроя РФ от 27.09.2003 №170 «Об утверждении правил и норм технической эксплуатации жилищного фонда»</w:t>
            </w:r>
          </w:p>
          <w:p w14:paraId="0CD70D9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058D5BB2" w14:textId="77777777" w:rsidTr="00750FFE">
        <w:tc>
          <w:tcPr>
            <w:tcW w:w="2374" w:type="dxa"/>
            <w:shd w:val="clear" w:color="auto" w:fill="auto"/>
          </w:tcPr>
          <w:p w14:paraId="417D4BB0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Трещины, сколы на плитке, отсутствие части плитки</w:t>
            </w:r>
          </w:p>
        </w:tc>
        <w:tc>
          <w:tcPr>
            <w:tcW w:w="7373" w:type="dxa"/>
            <w:shd w:val="clear" w:color="auto" w:fill="auto"/>
          </w:tcPr>
          <w:p w14:paraId="7ECD891B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плитки на новую / в рамках весеннее - летней подготовки</w:t>
            </w:r>
          </w:p>
          <w:p w14:paraId="2E11DFC6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7EC27848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6DBAE02F" w14:textId="77777777" w:rsidTr="00750FFE">
        <w:tc>
          <w:tcPr>
            <w:tcW w:w="2374" w:type="dxa"/>
            <w:shd w:val="clear" w:color="auto" w:fill="auto"/>
          </w:tcPr>
          <w:p w14:paraId="1B0360C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оконного </w:t>
            </w:r>
            <w:proofErr w:type="gramStart"/>
            <w:r>
              <w:rPr>
                <w:sz w:val="24"/>
                <w:szCs w:val="24"/>
              </w:rPr>
              <w:t>заполнения ,</w:t>
            </w:r>
            <w:proofErr w:type="gramEnd"/>
            <w:r>
              <w:rPr>
                <w:sz w:val="24"/>
                <w:szCs w:val="24"/>
              </w:rPr>
              <w:t xml:space="preserve"> трещины на стеклах, нарушение герметизации, подтеки краски</w:t>
            </w:r>
          </w:p>
        </w:tc>
        <w:tc>
          <w:tcPr>
            <w:tcW w:w="7373" w:type="dxa"/>
            <w:shd w:val="clear" w:color="auto" w:fill="auto"/>
          </w:tcPr>
          <w:p w14:paraId="6BA3A29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стеклопакета с герметизацией, отчистить подтеки краски / в рамках текущего ремонта </w:t>
            </w:r>
          </w:p>
          <w:p w14:paraId="7FA0F921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  <w:p w14:paraId="5D82607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9D8CB28" w14:textId="77777777" w:rsidTr="00750FFE">
        <w:tc>
          <w:tcPr>
            <w:tcW w:w="2374" w:type="dxa"/>
            <w:shd w:val="clear" w:color="auto" w:fill="auto"/>
          </w:tcPr>
          <w:p w14:paraId="3537650F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Подтеки краски, сколы на радиаторах</w:t>
            </w:r>
          </w:p>
        </w:tc>
        <w:tc>
          <w:tcPr>
            <w:tcW w:w="7373" w:type="dxa"/>
            <w:shd w:val="clear" w:color="auto" w:fill="auto"/>
          </w:tcPr>
          <w:p w14:paraId="292CBF33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Удалить подтеки краски, зачистить, покрасить / в рамках осенне-зимней подготовки Постановление Госстроя РФ от 27.09.2003 №170 «Об утверждении правил и норм технической эксплуатации жилищного фонда»</w:t>
            </w:r>
          </w:p>
          <w:p w14:paraId="34AFDDB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535E329" w14:textId="77777777" w:rsidTr="00750FFE">
        <w:tc>
          <w:tcPr>
            <w:tcW w:w="2374" w:type="dxa"/>
            <w:shd w:val="clear" w:color="auto" w:fill="auto"/>
          </w:tcPr>
          <w:p w14:paraId="6CF6A109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царапины, ржавчина на створках лифта, тусклое освещение в лифте, западает кнопка</w:t>
            </w:r>
          </w:p>
        </w:tc>
        <w:tc>
          <w:tcPr>
            <w:tcW w:w="7373" w:type="dxa"/>
            <w:shd w:val="clear" w:color="auto" w:fill="auto"/>
          </w:tcPr>
          <w:p w14:paraId="4C8CB880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Заменить лампу по мере </w:t>
            </w:r>
            <w:proofErr w:type="gramStart"/>
            <w:r>
              <w:rPr>
                <w:sz w:val="24"/>
                <w:szCs w:val="24"/>
              </w:rPr>
              <w:t>обнаружения ,</w:t>
            </w:r>
            <w:proofErr w:type="gramEnd"/>
            <w:r>
              <w:rPr>
                <w:sz w:val="24"/>
                <w:szCs w:val="24"/>
              </w:rPr>
              <w:t xml:space="preserve"> заменить кнопку по мере обнаружения</w:t>
            </w:r>
          </w:p>
          <w:p w14:paraId="4D8EE56F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РФ от 24.06.2017 №743 «Об организации безопасного использования и содержания лифтов»</w:t>
            </w:r>
          </w:p>
          <w:p w14:paraId="7E04B27B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Покрасить двери /в ходе весенне-летней подготовки Постановление Госстроя РФ от 27.09.2003 №170 «Об утверждении правил и норм технической эксплуатации жилищного фонда»</w:t>
            </w:r>
          </w:p>
          <w:p w14:paraId="15400CC0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F2E33AE" w14:textId="77777777" w:rsidTr="00750FFE">
        <w:tc>
          <w:tcPr>
            <w:tcW w:w="2374" w:type="dxa"/>
            <w:shd w:val="clear" w:color="auto" w:fill="auto"/>
          </w:tcPr>
          <w:p w14:paraId="0F588BB1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Расшатаны перила</w:t>
            </w:r>
          </w:p>
        </w:tc>
        <w:tc>
          <w:tcPr>
            <w:tcW w:w="7373" w:type="dxa"/>
            <w:shd w:val="clear" w:color="auto" w:fill="auto"/>
          </w:tcPr>
          <w:p w14:paraId="52F3B913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Укрепить по мере обнаружения Постановление Госстроя РФ от 27.09.2003 №170 «Об утверждении правил и норм технической эксплуатации жилищного фонда»</w:t>
            </w:r>
          </w:p>
          <w:p w14:paraId="6B0FFB7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4EC41480" w14:textId="77777777" w:rsidTr="00750FFE">
        <w:trPr>
          <w:trHeight w:val="258"/>
        </w:trPr>
        <w:tc>
          <w:tcPr>
            <w:tcW w:w="2374" w:type="dxa"/>
            <w:shd w:val="clear" w:color="auto" w:fill="auto"/>
          </w:tcPr>
          <w:p w14:paraId="0A819060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ручка, скрепит</w:t>
            </w:r>
          </w:p>
        </w:tc>
        <w:tc>
          <w:tcPr>
            <w:tcW w:w="7373" w:type="dxa"/>
            <w:shd w:val="clear" w:color="auto" w:fill="auto"/>
          </w:tcPr>
          <w:p w14:paraId="278C7783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Смазать дверь, установить ручку / по мере обнаружения Постановление Госстроя РФ от 27.09.2003 №170 «Об утверждении правил и норм технической эксплуатации жилищного фонда»</w:t>
            </w:r>
          </w:p>
          <w:p w14:paraId="52D19EC0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2810082E" w14:textId="77777777" w:rsidTr="00750FFE">
        <w:tc>
          <w:tcPr>
            <w:tcW w:w="2374" w:type="dxa"/>
            <w:shd w:val="clear" w:color="auto" w:fill="auto"/>
          </w:tcPr>
          <w:p w14:paraId="535349CA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Выбоины, трещины, сколы, плитка не закреплена</w:t>
            </w:r>
          </w:p>
        </w:tc>
        <w:tc>
          <w:tcPr>
            <w:tcW w:w="7373" w:type="dxa"/>
            <w:shd w:val="clear" w:color="auto" w:fill="auto"/>
          </w:tcPr>
          <w:p w14:paraId="3D42BBAD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трещин, сколов / по мере появления</w:t>
            </w:r>
          </w:p>
          <w:p w14:paraId="4426A7E6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  <w:p w14:paraId="1A040A68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77EA1AFD" w14:textId="77777777" w:rsidTr="00750FFE">
        <w:tc>
          <w:tcPr>
            <w:tcW w:w="2374" w:type="dxa"/>
            <w:shd w:val="clear" w:color="auto" w:fill="auto"/>
          </w:tcPr>
          <w:p w14:paraId="0A16A2BB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Трещины, сколы</w:t>
            </w:r>
          </w:p>
        </w:tc>
        <w:tc>
          <w:tcPr>
            <w:tcW w:w="7373" w:type="dxa"/>
            <w:shd w:val="clear" w:color="auto" w:fill="auto"/>
          </w:tcPr>
          <w:p w14:paraId="216DA77E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 / в рамках текущего ремонта</w:t>
            </w:r>
          </w:p>
          <w:p w14:paraId="06BF5229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Госстроя РФ от 27.09.2003 №170 «Об утверждении правил и норм технической эксплуатации жилищного фонда»</w:t>
            </w:r>
          </w:p>
          <w:p w14:paraId="74BFAA03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50FFE" w14:paraId="709CFD3F" w14:textId="77777777" w:rsidTr="00750FFE">
        <w:tc>
          <w:tcPr>
            <w:tcW w:w="2374" w:type="dxa"/>
            <w:shd w:val="clear" w:color="auto" w:fill="auto"/>
          </w:tcPr>
          <w:p w14:paraId="6B1A5D4F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Неровный пол, порван линолеум</w:t>
            </w:r>
          </w:p>
        </w:tc>
        <w:tc>
          <w:tcPr>
            <w:tcW w:w="7373" w:type="dxa"/>
            <w:shd w:val="clear" w:color="auto" w:fill="auto"/>
          </w:tcPr>
          <w:p w14:paraId="6D7A9436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Выровнять полы, заменить линолеум / в рамках текущего ремонта Постановление Госстроя РФ от 27.09.2003 №170 «Об утверждении правил и норм технической эксплуатации жилищного фонда»</w:t>
            </w:r>
          </w:p>
          <w:p w14:paraId="1294C6D8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0AA2BC4" w14:textId="77777777" w:rsidTr="00750FFE">
        <w:tc>
          <w:tcPr>
            <w:tcW w:w="2374" w:type="dxa"/>
            <w:shd w:val="clear" w:color="auto" w:fill="auto"/>
          </w:tcPr>
          <w:p w14:paraId="51AC3D3E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Выбоины, отсутствие штукатурного слоя, трещины</w:t>
            </w:r>
          </w:p>
        </w:tc>
        <w:tc>
          <w:tcPr>
            <w:tcW w:w="7373" w:type="dxa"/>
            <w:shd w:val="clear" w:color="auto" w:fill="auto"/>
          </w:tcPr>
          <w:p w14:paraId="57B647F7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трещин и выбоин / в рамках текущего ремонта Постановление Госстроя РФ от 27.09.2003 №170 «Об утверждении правил и норм технической эксплуатации жилищного фонда»</w:t>
            </w:r>
          </w:p>
          <w:p w14:paraId="06F3C3C6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0AF71B36" w14:textId="77777777" w:rsidTr="00750FFE">
        <w:tc>
          <w:tcPr>
            <w:tcW w:w="2374" w:type="dxa"/>
            <w:shd w:val="clear" w:color="auto" w:fill="auto"/>
          </w:tcPr>
          <w:p w14:paraId="2B5DD7D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заделанные дыры, трещины, выбоины, сколы </w:t>
            </w:r>
          </w:p>
        </w:tc>
        <w:tc>
          <w:tcPr>
            <w:tcW w:w="7373" w:type="dxa"/>
            <w:shd w:val="clear" w:color="auto" w:fill="auto"/>
          </w:tcPr>
          <w:p w14:paraId="4A2D500E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трещин, выбоин, сколов, дыр бетонным раствором / в рамках текущего ремонта Постановление Госстроя РФ от 27.09.2003 №170 «Об утверждении правил и норм технической эксплуатации жилищного фонда»</w:t>
            </w:r>
          </w:p>
          <w:p w14:paraId="47650ED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459F448A" w14:textId="77777777" w:rsidTr="00750FFE">
        <w:tc>
          <w:tcPr>
            <w:tcW w:w="2374" w:type="dxa"/>
            <w:shd w:val="clear" w:color="auto" w:fill="auto"/>
          </w:tcPr>
          <w:p w14:paraId="44DB9692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Отслоение каски</w:t>
            </w:r>
          </w:p>
        </w:tc>
        <w:tc>
          <w:tcPr>
            <w:tcW w:w="7373" w:type="dxa"/>
            <w:shd w:val="clear" w:color="auto" w:fill="auto"/>
          </w:tcPr>
          <w:p w14:paraId="372C4278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Отчистить от старой краски, покрасить / в рамках осенне-зимней подготовки Постановление Госстроя РФ от 27.09.2003 №170 «Об утверждении правил и норм технической эксплуатации жилищного фонда»</w:t>
            </w:r>
          </w:p>
          <w:p w14:paraId="37FED0DB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60A07A23" w14:textId="77777777" w:rsidTr="00750FFE">
        <w:tc>
          <w:tcPr>
            <w:tcW w:w="2374" w:type="dxa"/>
            <w:shd w:val="clear" w:color="auto" w:fill="auto"/>
          </w:tcPr>
          <w:p w14:paraId="0A1539F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Отслоение краски, коррозия</w:t>
            </w:r>
          </w:p>
        </w:tc>
        <w:tc>
          <w:tcPr>
            <w:tcW w:w="7373" w:type="dxa"/>
            <w:shd w:val="clear" w:color="auto" w:fill="auto"/>
          </w:tcPr>
          <w:p w14:paraId="6B5CF49E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Зачистить от ржавчины, обработать специальным раствором, покрасить / по мере обнаружения Постановление Госстроя РФ от 27.09.2003 №170 «Об утверждении правил и норм технической эксплуатации жилищного фонда»</w:t>
            </w:r>
          </w:p>
          <w:p w14:paraId="68214D5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3B4A61A6" w14:textId="77777777" w:rsidTr="00750FFE">
        <w:tc>
          <w:tcPr>
            <w:tcW w:w="2374" w:type="dxa"/>
            <w:shd w:val="clear" w:color="auto" w:fill="auto"/>
          </w:tcPr>
          <w:p w14:paraId="077A7CC4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изоляционного материала</w:t>
            </w:r>
          </w:p>
        </w:tc>
        <w:tc>
          <w:tcPr>
            <w:tcW w:w="7373" w:type="dxa"/>
            <w:shd w:val="clear" w:color="auto" w:fill="auto"/>
          </w:tcPr>
          <w:p w14:paraId="01111BD6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изоляцию на трубах / осенне-зимняя подготовка Постановление Госстроя РФ от 27.09.2003 №170 «Об утверждении правил и норм технической эксплуатации жилищного фонда»</w:t>
            </w:r>
          </w:p>
          <w:p w14:paraId="08658FCD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550A43ED" w14:textId="77777777" w:rsidTr="00750FFE">
        <w:tc>
          <w:tcPr>
            <w:tcW w:w="2374" w:type="dxa"/>
            <w:shd w:val="clear" w:color="auto" w:fill="auto"/>
          </w:tcPr>
          <w:p w14:paraId="2F90E8CC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Оголение проводов, провисание проводов, нарушение изоляционного </w:t>
            </w:r>
            <w:proofErr w:type="gramStart"/>
            <w:r>
              <w:rPr>
                <w:sz w:val="24"/>
                <w:szCs w:val="24"/>
              </w:rPr>
              <w:t>покрытия ,</w:t>
            </w:r>
            <w:proofErr w:type="gramEnd"/>
            <w:r>
              <w:rPr>
                <w:sz w:val="24"/>
                <w:szCs w:val="24"/>
              </w:rPr>
              <w:t xml:space="preserve"> поломан выключатель</w:t>
            </w:r>
          </w:p>
        </w:tc>
        <w:tc>
          <w:tcPr>
            <w:tcW w:w="7373" w:type="dxa"/>
            <w:shd w:val="clear" w:color="auto" w:fill="auto"/>
          </w:tcPr>
          <w:p w14:paraId="653FA0D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изоляционного покрытия, изолировать оголенные провода / немедленно ФЗ от 22.07.2008 г. №123 «Технический регламент о требованиях пожарной безопасности»</w:t>
            </w:r>
          </w:p>
        </w:tc>
      </w:tr>
      <w:tr w:rsidR="00750FFE" w14:paraId="45C95BD4" w14:textId="77777777" w:rsidTr="00750FFE">
        <w:tc>
          <w:tcPr>
            <w:tcW w:w="2374" w:type="dxa"/>
            <w:shd w:val="clear" w:color="auto" w:fill="auto"/>
          </w:tcPr>
          <w:p w14:paraId="05DCC38D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стоит на незакрепленном постаменте</w:t>
            </w:r>
          </w:p>
        </w:tc>
        <w:tc>
          <w:tcPr>
            <w:tcW w:w="7373" w:type="dxa"/>
            <w:shd w:val="clear" w:color="auto" w:fill="auto"/>
          </w:tcPr>
          <w:p w14:paraId="0146B3A5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устойчивый постамент под оборудованием / в рамках текущего ремонта Постановление Госстроя РФ от 27.09.2003 №170 «Об утверждении правил и норм технической эксплуатации жилищного фонда»</w:t>
            </w:r>
          </w:p>
          <w:p w14:paraId="106675FE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08F0AF5B" w14:textId="77777777" w:rsidTr="00750FFE">
        <w:tc>
          <w:tcPr>
            <w:tcW w:w="2374" w:type="dxa"/>
            <w:shd w:val="clear" w:color="auto" w:fill="auto"/>
          </w:tcPr>
          <w:p w14:paraId="58D4AF17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Разбита лампа</w:t>
            </w:r>
          </w:p>
        </w:tc>
        <w:tc>
          <w:tcPr>
            <w:tcW w:w="7373" w:type="dxa"/>
            <w:shd w:val="clear" w:color="auto" w:fill="auto"/>
          </w:tcPr>
          <w:p w14:paraId="724DEA0E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лампы /по мере обнаружения 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32192016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FFE" w14:paraId="252221E5" w14:textId="77777777" w:rsidTr="00750FFE">
        <w:tc>
          <w:tcPr>
            <w:tcW w:w="2374" w:type="dxa"/>
            <w:shd w:val="clear" w:color="auto" w:fill="auto"/>
          </w:tcPr>
          <w:p w14:paraId="1483F4DA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 исправном состоянии</w:t>
            </w:r>
            <w:r w:rsidR="00A70AD1">
              <w:rPr>
                <w:sz w:val="24"/>
                <w:szCs w:val="24"/>
              </w:rPr>
              <w:t xml:space="preserve"> выключатели</w:t>
            </w:r>
          </w:p>
        </w:tc>
        <w:tc>
          <w:tcPr>
            <w:tcW w:w="7373" w:type="dxa"/>
            <w:shd w:val="clear" w:color="auto" w:fill="auto"/>
          </w:tcPr>
          <w:p w14:paraId="25550AEA" w14:textId="77777777" w:rsidR="00750FFE" w:rsidRDefault="00750FFE" w:rsidP="00CF7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 неисправные выключатели /по мере обнаружения ВСН-58-88 (р) ред.1988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</w:t>
            </w:r>
          </w:p>
          <w:p w14:paraId="4A9083EE" w14:textId="77777777" w:rsidR="00750FFE" w:rsidRDefault="00750FFE" w:rsidP="007A6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0AD1" w14:paraId="39929C09" w14:textId="77777777" w:rsidTr="00750FFE">
        <w:tc>
          <w:tcPr>
            <w:tcW w:w="2374" w:type="dxa"/>
            <w:shd w:val="clear" w:color="auto" w:fill="auto"/>
          </w:tcPr>
          <w:p w14:paraId="297B1F44" w14:textId="77777777" w:rsidR="00A70AD1" w:rsidRDefault="00A70AD1" w:rsidP="007A6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 лифт</w:t>
            </w:r>
          </w:p>
        </w:tc>
        <w:tc>
          <w:tcPr>
            <w:tcW w:w="7373" w:type="dxa"/>
            <w:shd w:val="clear" w:color="auto" w:fill="auto"/>
          </w:tcPr>
          <w:p w14:paraId="736B3BB5" w14:textId="77777777" w:rsidR="00A70AD1" w:rsidRDefault="00A70AD1" w:rsidP="00A70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в течение 1 суток с момента поломки, Постановление Госстроя РФ от 27.09.2003 №170 «Об утверждении правил и норм технической эксплуатации жилищного фонда»</w:t>
            </w:r>
          </w:p>
          <w:p w14:paraId="73DE7DF2" w14:textId="77777777" w:rsidR="00A70AD1" w:rsidRDefault="00A70AD1" w:rsidP="00CF7F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78C722" w14:textId="77777777" w:rsidR="00C979A0" w:rsidRDefault="00C979A0" w:rsidP="00C979A0">
      <w:pPr>
        <w:jc w:val="right"/>
        <w:rPr>
          <w:sz w:val="24"/>
          <w:szCs w:val="24"/>
        </w:rPr>
      </w:pPr>
    </w:p>
    <w:p w14:paraId="5C7C303A" w14:textId="77777777" w:rsidR="006C3785" w:rsidRDefault="006C3785"/>
    <w:sectPr w:rsidR="006C3785" w:rsidSect="008B0D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E2E"/>
    <w:multiLevelType w:val="multilevel"/>
    <w:tmpl w:val="0CDD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5B57"/>
    <w:multiLevelType w:val="multilevel"/>
    <w:tmpl w:val="1F9C5B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AE"/>
    <w:multiLevelType w:val="multilevel"/>
    <w:tmpl w:val="434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009">
    <w:abstractNumId w:val="2"/>
  </w:num>
  <w:num w:numId="2" w16cid:durableId="343093708">
    <w:abstractNumId w:val="0"/>
  </w:num>
  <w:num w:numId="3" w16cid:durableId="11561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37"/>
    <w:rsid w:val="006C3785"/>
    <w:rsid w:val="00750FFE"/>
    <w:rsid w:val="008B0D5D"/>
    <w:rsid w:val="009C6A42"/>
    <w:rsid w:val="00A00637"/>
    <w:rsid w:val="00A70AD1"/>
    <w:rsid w:val="00C979A0"/>
    <w:rsid w:val="00C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827B"/>
  <w15:docId w15:val="{98867665-50B9-4A41-97D3-8B30533F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A0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979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Ирина Ивановна</dc:creator>
  <cp:keywords/>
  <dc:description/>
  <cp:lastModifiedBy>Антон Боровский</cp:lastModifiedBy>
  <cp:revision>4</cp:revision>
  <dcterms:created xsi:type="dcterms:W3CDTF">2024-03-14T06:56:00Z</dcterms:created>
  <dcterms:modified xsi:type="dcterms:W3CDTF">2024-03-15T08:31:00Z</dcterms:modified>
</cp:coreProperties>
</file>